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D40B" w14:textId="77777777" w:rsidR="000855A4" w:rsidRPr="00963730" w:rsidRDefault="000855A4" w:rsidP="000855A4">
      <w:pPr>
        <w:pStyle w:val="Titolo2"/>
        <w:spacing w:before="360"/>
        <w:rPr>
          <w:color w:val="005366"/>
          <w:lang w:val="it-IT"/>
        </w:rPr>
      </w:pPr>
      <w:r w:rsidRPr="00963730">
        <w:rPr>
          <w:caps w:val="0"/>
          <w:color w:val="005366"/>
          <w:lang w:val="it-IT"/>
        </w:rPr>
        <w:t>Elenco degli OICR che hanno acconsentito all’utilizzo della FEA</w:t>
      </w:r>
    </w:p>
    <w:p w14:paraId="50F2A5B4" w14:textId="77777777" w:rsidR="000855A4" w:rsidRPr="00ED43E1" w:rsidRDefault="000855A4" w:rsidP="000855A4">
      <w:pPr>
        <w:jc w:val="left"/>
        <w:rPr>
          <w:color w:val="auto"/>
          <w:sz w:val="20"/>
          <w:szCs w:val="20"/>
          <w:lang w:val="it-IT"/>
        </w:rPr>
      </w:pPr>
      <w:r w:rsidRPr="00ED43E1">
        <w:rPr>
          <w:color w:val="auto"/>
          <w:sz w:val="20"/>
          <w:szCs w:val="20"/>
          <w:lang w:val="it-IT"/>
        </w:rPr>
        <w:t>Di seguito, si riporta l’elencazione degli organismi di investimento collettivo del risparmio (di seguito gli “OICR”) che hanno acconsentito all’utilizzo della firma elettronica avanzata (“FEA”) per le operazioni poste in essere con riferimento all’investimento effettuato negli stessi ed a cui è da riferire il consenso dell’investitore fornito tramite la sottoscrizione del modulo di adesione al servizio di FEA (il “Modulo di Adesione”):</w:t>
      </w:r>
    </w:p>
    <w:p w14:paraId="07CBC00A"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Amundi Funds Sicav;</w:t>
      </w:r>
    </w:p>
    <w:p w14:paraId="2E92E459"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First Eagle Amundi Sicav;</w:t>
      </w:r>
    </w:p>
    <w:p w14:paraId="544F0452"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BlackRock Strategic Funds Sicav;</w:t>
      </w:r>
    </w:p>
    <w:p w14:paraId="76659D65"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BlackRock Global Funds Sicav;</w:t>
      </w:r>
    </w:p>
    <w:p w14:paraId="33542334"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BNP Paribas Funds Sicav;</w:t>
      </w:r>
    </w:p>
    <w:p w14:paraId="3DD750F1"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Fidelity Funds Sicav;</w:t>
      </w:r>
    </w:p>
    <w:p w14:paraId="0848F93B"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 xml:space="preserve">Franklin Templeton Investment Funds Sicav; </w:t>
      </w:r>
    </w:p>
    <w:p w14:paraId="728E1171"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 xml:space="preserve">Invesco Funds Sicav; </w:t>
      </w:r>
    </w:p>
    <w:p w14:paraId="4F40010E"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PICTET Sicav;</w:t>
      </w:r>
    </w:p>
    <w:p w14:paraId="65754A3A"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Schroder International Selection Fund Sicav;</w:t>
      </w:r>
    </w:p>
    <w:p w14:paraId="5FAD9299"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Fondi Raiffeisen (gestiti da Raiffeisen Kapitalanlage-Gesellschaft m.b.H.):</w:t>
      </w:r>
    </w:p>
    <w:p w14:paraId="20DDD745"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Fondi Union (gestiti da Union Investment Luxembourg S.A. / Union Investment Privatfonds GmbH):</w:t>
      </w:r>
    </w:p>
    <w:p w14:paraId="799823D1" w14:textId="77777777" w:rsidR="000855A4" w:rsidRPr="00DF7B0C" w:rsidRDefault="000855A4" w:rsidP="000855A4">
      <w:pPr>
        <w:pStyle w:val="Paragrafoelenco"/>
        <w:numPr>
          <w:ilvl w:val="0"/>
          <w:numId w:val="20"/>
        </w:numPr>
        <w:spacing w:after="60" w:line="240" w:lineRule="auto"/>
        <w:ind w:left="584" w:hanging="357"/>
        <w:contextualSpacing w:val="0"/>
        <w:jc w:val="left"/>
        <w:rPr>
          <w:color w:val="auto"/>
          <w:sz w:val="20"/>
          <w:szCs w:val="20"/>
        </w:rPr>
      </w:pPr>
      <w:r w:rsidRPr="00DF7B0C">
        <w:rPr>
          <w:color w:val="auto"/>
          <w:sz w:val="20"/>
          <w:szCs w:val="20"/>
        </w:rPr>
        <w:t>Fondi Etica (gestiti da Etica Sgr S.p.A.):</w:t>
      </w:r>
    </w:p>
    <w:p w14:paraId="5CA2FA24" w14:textId="77777777" w:rsidR="000855A4" w:rsidRPr="00DF7B0C" w:rsidRDefault="000855A4" w:rsidP="000855A4">
      <w:pPr>
        <w:pStyle w:val="Paragrafoelenco"/>
        <w:numPr>
          <w:ilvl w:val="0"/>
          <w:numId w:val="20"/>
        </w:numPr>
        <w:spacing w:after="60" w:line="240" w:lineRule="auto"/>
        <w:ind w:left="584" w:hanging="357"/>
        <w:contextualSpacing w:val="0"/>
        <w:jc w:val="left"/>
        <w:rPr>
          <w:rFonts w:eastAsiaTheme="minorEastAsia"/>
        </w:rPr>
      </w:pPr>
      <w:r w:rsidRPr="00DF7B0C">
        <w:rPr>
          <w:color w:val="auto"/>
          <w:sz w:val="20"/>
          <w:szCs w:val="20"/>
        </w:rPr>
        <w:t>Fondo NEF (gestito da Nord Est Asset Management S.A.).</w:t>
      </w:r>
      <w:r w:rsidRPr="00DF7B0C">
        <w:rPr>
          <w:rFonts w:eastAsiaTheme="minorEastAsia"/>
        </w:rPr>
        <w:br/>
      </w:r>
    </w:p>
    <w:p w14:paraId="7703C507" w14:textId="77777777" w:rsidR="00551770" w:rsidRPr="00F03F0D" w:rsidRDefault="00551770" w:rsidP="00F03F0D">
      <w:pPr>
        <w:rPr>
          <w:rFonts w:eastAsiaTheme="minorEastAsia"/>
        </w:rPr>
      </w:pPr>
    </w:p>
    <w:sectPr w:rsidR="00551770" w:rsidRPr="00F03F0D" w:rsidSect="004A3C18">
      <w:headerReference w:type="default" r:id="rId8"/>
      <w:footerReference w:type="default" r:id="rId9"/>
      <w:pgSz w:w="11906" w:h="16838"/>
      <w:pgMar w:top="2161" w:right="708" w:bottom="1559" w:left="708" w:header="283" w:footer="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3FDBA" w14:textId="77777777" w:rsidR="000855A4" w:rsidRDefault="000855A4" w:rsidP="00683DF5">
      <w:r>
        <w:separator/>
      </w:r>
    </w:p>
  </w:endnote>
  <w:endnote w:type="continuationSeparator" w:id="0">
    <w:p w14:paraId="0F873D67" w14:textId="77777777" w:rsidR="000855A4" w:rsidRDefault="000855A4" w:rsidP="0068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2586" w14:textId="77777777" w:rsidR="00AC2304" w:rsidRPr="0057284F" w:rsidRDefault="00E00359" w:rsidP="00AC2304">
    <w:pPr>
      <w:pStyle w:val="Pidipagina"/>
      <w:jc w:val="left"/>
      <w:rPr>
        <w:b/>
        <w:caps/>
        <w:color w:val="004F60"/>
        <w:sz w:val="11"/>
        <w:szCs w:val="11"/>
        <w:lang w:val="it-IT"/>
      </w:rPr>
    </w:pPr>
    <w:r>
      <w:rPr>
        <w:b/>
        <w:caps/>
        <w:color w:val="004F60"/>
        <w:sz w:val="11"/>
        <w:szCs w:val="11"/>
        <w:lang w:val="it-IT"/>
      </w:rPr>
      <w:t>Banca adria colli euganei</w:t>
    </w:r>
    <w:r w:rsidR="00D56EC2">
      <w:rPr>
        <w:b/>
        <w:caps/>
        <w:color w:val="004F60"/>
        <w:sz w:val="11"/>
        <w:szCs w:val="11"/>
        <w:lang w:val="it-IT"/>
      </w:rPr>
      <w:t xml:space="preserve"> – </w:t>
    </w:r>
    <w:r w:rsidR="00D56EC2" w:rsidRPr="00D56EC2">
      <w:rPr>
        <w:b/>
        <w:color w:val="004F60"/>
        <w:sz w:val="11"/>
        <w:szCs w:val="11"/>
        <w:lang w:val="it-IT"/>
      </w:rPr>
      <w:t>Credito Cooperativo Società Cooperativa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52"/>
      <w:gridCol w:w="5238"/>
    </w:tblGrid>
    <w:tr w:rsidR="00516102" w:rsidRPr="00D56EC2" w14:paraId="3A239A37" w14:textId="77777777" w:rsidTr="00B23022">
      <w:tc>
        <w:tcPr>
          <w:tcW w:w="5315" w:type="dxa"/>
        </w:tcPr>
        <w:p w14:paraId="3F4C6729" w14:textId="77777777" w:rsidR="00516102" w:rsidRDefault="00516102" w:rsidP="00516102">
          <w:pPr>
            <w:shd w:val="clear" w:color="auto" w:fill="auto"/>
            <w:spacing w:after="0" w:line="240" w:lineRule="auto"/>
            <w:jc w:val="left"/>
            <w:rPr>
              <w:sz w:val="11"/>
              <w:szCs w:val="11"/>
              <w:lang w:val="it-IT"/>
            </w:rPr>
          </w:pPr>
          <w:r w:rsidRPr="00516102">
            <w:rPr>
              <w:sz w:val="11"/>
              <w:szCs w:val="11"/>
              <w:lang w:val="it-IT"/>
            </w:rPr>
            <w:t>Sede legale e Direzione Generale</w:t>
          </w:r>
        </w:p>
        <w:p w14:paraId="711E75DF" w14:textId="77777777" w:rsidR="00516102" w:rsidRPr="00516102" w:rsidRDefault="00516102" w:rsidP="00516102">
          <w:pPr>
            <w:shd w:val="clear" w:color="auto" w:fill="auto"/>
            <w:spacing w:after="0" w:line="240" w:lineRule="auto"/>
            <w:jc w:val="left"/>
            <w:rPr>
              <w:sz w:val="11"/>
              <w:szCs w:val="11"/>
              <w:lang w:val="it-IT"/>
            </w:rPr>
          </w:pPr>
          <w:r w:rsidRPr="00516102">
            <w:rPr>
              <w:sz w:val="11"/>
              <w:szCs w:val="11"/>
              <w:lang w:val="it-IT"/>
            </w:rPr>
            <w:t>Corso Mazzini, 60 – 45011  Adria  (Ro)</w:t>
          </w:r>
        </w:p>
        <w:p w14:paraId="389CCE05" w14:textId="77777777" w:rsidR="00516102" w:rsidRPr="00D56EC2" w:rsidRDefault="00516102" w:rsidP="00516102">
          <w:pPr>
            <w:shd w:val="clear" w:color="auto" w:fill="auto"/>
            <w:spacing w:after="0" w:line="240" w:lineRule="auto"/>
            <w:jc w:val="left"/>
            <w:rPr>
              <w:sz w:val="11"/>
              <w:szCs w:val="11"/>
            </w:rPr>
          </w:pPr>
          <w:r w:rsidRPr="00D56EC2">
            <w:rPr>
              <w:sz w:val="11"/>
              <w:szCs w:val="11"/>
            </w:rPr>
            <w:t>Tel. 0426.941911 – Fax 0426.21902</w:t>
          </w:r>
        </w:p>
        <w:p w14:paraId="72985FC5" w14:textId="77777777" w:rsidR="00516102" w:rsidRPr="00D56EC2" w:rsidRDefault="00516102" w:rsidP="00516102">
          <w:pPr>
            <w:shd w:val="clear" w:color="auto" w:fill="auto"/>
            <w:spacing w:after="0" w:line="240" w:lineRule="auto"/>
            <w:jc w:val="left"/>
            <w:rPr>
              <w:sz w:val="11"/>
              <w:szCs w:val="11"/>
            </w:rPr>
          </w:pPr>
          <w:r w:rsidRPr="00D56EC2">
            <w:rPr>
              <w:sz w:val="11"/>
              <w:szCs w:val="11"/>
            </w:rPr>
            <w:t xml:space="preserve">Web: </w:t>
          </w:r>
          <w:hyperlink r:id="rId1" w:history="1">
            <w:r w:rsidRPr="00D56EC2">
              <w:rPr>
                <w:rStyle w:val="Collegamentoipertestuale"/>
                <w:sz w:val="11"/>
                <w:szCs w:val="11"/>
              </w:rPr>
              <w:t>www.bancadriacollieuganei.it</w:t>
            </w:r>
          </w:hyperlink>
        </w:p>
        <w:p w14:paraId="5A9EED1E" w14:textId="77777777" w:rsidR="00516102" w:rsidRDefault="00516102" w:rsidP="00516102">
          <w:pPr>
            <w:shd w:val="clear" w:color="auto" w:fill="auto"/>
            <w:spacing w:after="0" w:line="240" w:lineRule="auto"/>
            <w:jc w:val="left"/>
            <w:rPr>
              <w:sz w:val="11"/>
              <w:szCs w:val="11"/>
              <w:lang w:val="it-IT"/>
            </w:rPr>
          </w:pPr>
          <w:r w:rsidRPr="00516102">
            <w:rPr>
              <w:sz w:val="11"/>
              <w:szCs w:val="11"/>
              <w:lang w:val="it-IT"/>
            </w:rPr>
            <w:t>Email: info@bancadriacollieuganei.it</w:t>
          </w:r>
          <w:r w:rsidRPr="00516102">
            <w:rPr>
              <w:sz w:val="11"/>
              <w:szCs w:val="11"/>
              <w:lang w:val="it-IT"/>
            </w:rPr>
            <w:cr/>
            <w:t>Aderente al gruppo bancario cooperativo CASSA CENTRALE BANCA,</w:t>
          </w:r>
        </w:p>
        <w:p w14:paraId="1DFB8F1D" w14:textId="77777777" w:rsidR="00516102" w:rsidRDefault="00516102" w:rsidP="00516102">
          <w:pPr>
            <w:shd w:val="clear" w:color="auto" w:fill="auto"/>
            <w:spacing w:after="0" w:line="240" w:lineRule="auto"/>
            <w:jc w:val="left"/>
            <w:rPr>
              <w:sz w:val="11"/>
              <w:szCs w:val="11"/>
              <w:lang w:val="it-IT"/>
            </w:rPr>
          </w:pPr>
          <w:r w:rsidRPr="00516102">
            <w:rPr>
              <w:sz w:val="11"/>
              <w:szCs w:val="11"/>
              <w:lang w:val="it-IT"/>
            </w:rPr>
            <w:t>iscritto all’albo dei gruppi bancari</w:t>
          </w:r>
        </w:p>
        <w:p w14:paraId="56ADFEA3" w14:textId="77777777" w:rsidR="00516102" w:rsidRDefault="00516102" w:rsidP="00516102">
          <w:pPr>
            <w:shd w:val="clear" w:color="auto" w:fill="auto"/>
            <w:spacing w:after="0" w:line="240" w:lineRule="auto"/>
            <w:jc w:val="left"/>
            <w:rPr>
              <w:sz w:val="11"/>
              <w:szCs w:val="11"/>
              <w:lang w:val="it-IT"/>
            </w:rPr>
          </w:pPr>
          <w:r w:rsidRPr="00516102">
            <w:rPr>
              <w:sz w:val="11"/>
              <w:szCs w:val="11"/>
              <w:lang w:val="it-IT"/>
            </w:rPr>
            <w:t xml:space="preserve">Iscritta all’Albo delle Banche </w:t>
          </w:r>
          <w:r w:rsidR="003D344E">
            <w:rPr>
              <w:sz w:val="11"/>
              <w:szCs w:val="11"/>
              <w:lang w:val="it-IT"/>
            </w:rPr>
            <w:t>al n. 5707 - Codice ABI 08982.1</w:t>
          </w:r>
        </w:p>
      </w:tc>
      <w:tc>
        <w:tcPr>
          <w:tcW w:w="5315" w:type="dxa"/>
        </w:tcPr>
        <w:p w14:paraId="6C0E8868" w14:textId="77777777" w:rsidR="003D344E" w:rsidRDefault="003D344E" w:rsidP="003D344E">
          <w:pPr>
            <w:shd w:val="clear" w:color="auto" w:fill="auto"/>
            <w:spacing w:after="0" w:line="240" w:lineRule="auto"/>
            <w:jc w:val="left"/>
            <w:rPr>
              <w:sz w:val="11"/>
              <w:szCs w:val="11"/>
              <w:lang w:val="it-IT"/>
            </w:rPr>
          </w:pPr>
          <w:r w:rsidRPr="00516102">
            <w:rPr>
              <w:sz w:val="11"/>
              <w:szCs w:val="11"/>
              <w:lang w:val="it-IT"/>
            </w:rPr>
            <w:t>Codice Fiscale e Nr reg. imprese di Venezia Rovigo: 01369230295</w:t>
          </w:r>
        </w:p>
        <w:p w14:paraId="0493EBC8" w14:textId="77777777" w:rsidR="00516102" w:rsidRPr="00516102" w:rsidRDefault="00516102" w:rsidP="00516102">
          <w:pPr>
            <w:shd w:val="clear" w:color="auto" w:fill="auto"/>
            <w:spacing w:after="0" w:line="240" w:lineRule="auto"/>
            <w:jc w:val="left"/>
            <w:rPr>
              <w:sz w:val="11"/>
              <w:szCs w:val="11"/>
              <w:lang w:val="it-IT"/>
            </w:rPr>
          </w:pPr>
          <w:r w:rsidRPr="00516102">
            <w:rPr>
              <w:sz w:val="11"/>
              <w:szCs w:val="11"/>
              <w:lang w:val="it-IT"/>
            </w:rPr>
            <w:t>Società partecipante al gruppo IVA Cassa Centrale Banca – P.IVA 0252902.022.0</w:t>
          </w:r>
        </w:p>
        <w:p w14:paraId="39C8FDA5" w14:textId="77777777" w:rsidR="00516102" w:rsidRPr="00516102" w:rsidRDefault="00516102" w:rsidP="00516102">
          <w:pPr>
            <w:shd w:val="clear" w:color="auto" w:fill="auto"/>
            <w:spacing w:after="0" w:line="240" w:lineRule="auto"/>
            <w:jc w:val="left"/>
            <w:rPr>
              <w:sz w:val="11"/>
              <w:szCs w:val="11"/>
              <w:lang w:val="it-IT"/>
            </w:rPr>
          </w:pPr>
          <w:r w:rsidRPr="00516102">
            <w:rPr>
              <w:sz w:val="11"/>
              <w:szCs w:val="11"/>
              <w:lang w:val="it-IT"/>
            </w:rPr>
            <w:t>Codice SDI fatture elettroniche ZS100U1</w:t>
          </w:r>
        </w:p>
        <w:p w14:paraId="6EB7804D" w14:textId="77777777" w:rsidR="00516102" w:rsidRPr="00516102" w:rsidRDefault="00516102" w:rsidP="00516102">
          <w:pPr>
            <w:shd w:val="clear" w:color="auto" w:fill="auto"/>
            <w:spacing w:after="0" w:line="240" w:lineRule="auto"/>
            <w:jc w:val="left"/>
            <w:rPr>
              <w:sz w:val="11"/>
              <w:szCs w:val="11"/>
              <w:lang w:val="it-IT"/>
            </w:rPr>
          </w:pPr>
          <w:r w:rsidRPr="00516102">
            <w:rPr>
              <w:sz w:val="11"/>
              <w:szCs w:val="11"/>
              <w:lang w:val="it-IT"/>
            </w:rPr>
            <w:t>Aderente al Fondo di Garanzia dei Depositanti del Credito Cooperativo</w:t>
          </w:r>
        </w:p>
        <w:p w14:paraId="10C1F041" w14:textId="77777777" w:rsidR="00516102" w:rsidRPr="00516102" w:rsidRDefault="00516102" w:rsidP="00516102">
          <w:pPr>
            <w:shd w:val="clear" w:color="auto" w:fill="auto"/>
            <w:spacing w:after="0" w:line="240" w:lineRule="auto"/>
            <w:jc w:val="left"/>
            <w:rPr>
              <w:sz w:val="11"/>
              <w:szCs w:val="11"/>
              <w:lang w:val="it-IT"/>
            </w:rPr>
          </w:pPr>
          <w:r w:rsidRPr="00516102">
            <w:rPr>
              <w:sz w:val="11"/>
              <w:szCs w:val="11"/>
              <w:lang w:val="it-IT"/>
            </w:rPr>
            <w:t>Aderente al Fondo di Garanzia degli Obbligazionisti del Credito Cooperativo</w:t>
          </w:r>
        </w:p>
        <w:p w14:paraId="7B2A9ED6" w14:textId="77777777" w:rsidR="00516102" w:rsidRDefault="00516102" w:rsidP="00516102">
          <w:pPr>
            <w:shd w:val="clear" w:color="auto" w:fill="auto"/>
            <w:spacing w:after="0" w:line="240" w:lineRule="auto"/>
            <w:jc w:val="left"/>
            <w:rPr>
              <w:sz w:val="11"/>
              <w:szCs w:val="11"/>
              <w:lang w:val="it-IT"/>
            </w:rPr>
          </w:pPr>
          <w:r w:rsidRPr="00516102">
            <w:rPr>
              <w:sz w:val="11"/>
              <w:szCs w:val="11"/>
              <w:lang w:val="it-IT"/>
            </w:rPr>
            <w:t>Aderente al Fondo Nazionale di Garanzia</w:t>
          </w:r>
        </w:p>
        <w:p w14:paraId="2D1C84E9" w14:textId="77777777" w:rsidR="00516102" w:rsidRDefault="00516102" w:rsidP="00516102">
          <w:pPr>
            <w:shd w:val="clear" w:color="auto" w:fill="auto"/>
            <w:spacing w:after="0" w:line="240" w:lineRule="auto"/>
            <w:jc w:val="left"/>
            <w:rPr>
              <w:sz w:val="11"/>
              <w:szCs w:val="11"/>
              <w:lang w:val="it-IT"/>
            </w:rPr>
          </w:pPr>
          <w:r w:rsidRPr="00516102">
            <w:rPr>
              <w:sz w:val="11"/>
              <w:szCs w:val="11"/>
              <w:lang w:val="it-IT"/>
            </w:rPr>
            <w:t>Soggetta all’attività di direzione e coordinamento della Capogruppo Cassa Centrale Banca – Credito Cooperativo Italiano S.p.A.</w:t>
          </w:r>
        </w:p>
      </w:tc>
    </w:tr>
  </w:tbl>
  <w:p w14:paraId="02DFF2F8" w14:textId="77777777" w:rsidR="007C159A" w:rsidRPr="00516102" w:rsidRDefault="00AC2304" w:rsidP="00516102">
    <w:pPr>
      <w:shd w:val="clear" w:color="auto" w:fill="auto"/>
      <w:spacing w:after="0" w:line="240" w:lineRule="auto"/>
      <w:jc w:val="left"/>
      <w:rPr>
        <w:sz w:val="11"/>
        <w:szCs w:val="11"/>
        <w:lang w:val="it-IT"/>
      </w:rPr>
    </w:pPr>
    <w:r w:rsidRPr="00516102">
      <w:rPr>
        <w:sz w:val="11"/>
        <w:szCs w:val="11"/>
        <w:lang w:val="it-IT"/>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8A30" w14:textId="77777777" w:rsidR="000855A4" w:rsidRDefault="000855A4" w:rsidP="00683DF5">
      <w:r>
        <w:separator/>
      </w:r>
    </w:p>
  </w:footnote>
  <w:footnote w:type="continuationSeparator" w:id="0">
    <w:p w14:paraId="66FD351D" w14:textId="77777777" w:rsidR="000855A4" w:rsidRDefault="000855A4" w:rsidP="0068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3229" w14:textId="5C8BE2EE" w:rsidR="0085566F" w:rsidRDefault="00CE6BBB" w:rsidP="007C159A">
    <w:pPr>
      <w:shd w:val="clear" w:color="auto" w:fill="auto"/>
      <w:ind w:right="1"/>
    </w:pPr>
    <w:r>
      <w:rPr>
        <w:noProof/>
      </w:rPr>
      <w:drawing>
        <wp:inline distT="0" distB="0" distL="0" distR="0" wp14:anchorId="7D8DA3FE" wp14:editId="0A854205">
          <wp:extent cx="2504283" cy="657225"/>
          <wp:effectExtent l="0" t="0" r="0" b="0"/>
          <wp:docPr id="2" name="Immagine 2"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arattere, logo,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515624" cy="660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87C"/>
    <w:multiLevelType w:val="multilevel"/>
    <w:tmpl w:val="003415D2"/>
    <w:lvl w:ilvl="0">
      <w:start w:val="1"/>
      <w:numFmt w:val="bullet"/>
      <w:lvlText w:val=""/>
      <w:lvlJc w:val="left"/>
      <w:pPr>
        <w:ind w:left="567" w:hanging="283"/>
      </w:pPr>
      <w:rPr>
        <w:rFonts w:ascii="Wingdings 2" w:hAnsi="Wingdings 2" w:hint="default"/>
        <w:b w:val="0"/>
        <w:i w:val="0"/>
        <w:caps w:val="0"/>
        <w:strike w:val="0"/>
        <w:dstrike w:val="0"/>
        <w:vanish w:val="0"/>
        <w:color w:val="00536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2701FE"/>
    <w:multiLevelType w:val="hybridMultilevel"/>
    <w:tmpl w:val="4E8A6F1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3B5A89"/>
    <w:multiLevelType w:val="hybridMultilevel"/>
    <w:tmpl w:val="299EE9C2"/>
    <w:lvl w:ilvl="0" w:tplc="FFFFFFFF">
      <w:start w:val="1"/>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E0C5FB2"/>
    <w:multiLevelType w:val="hybridMultilevel"/>
    <w:tmpl w:val="981E33A6"/>
    <w:lvl w:ilvl="0" w:tplc="746AA7AA">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F84ED4"/>
    <w:multiLevelType w:val="hybridMultilevel"/>
    <w:tmpl w:val="A3E61F6E"/>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2E58EF"/>
    <w:multiLevelType w:val="hybridMultilevel"/>
    <w:tmpl w:val="2ECA4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86E67"/>
    <w:multiLevelType w:val="hybridMultilevel"/>
    <w:tmpl w:val="5252A9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ED6D88"/>
    <w:multiLevelType w:val="hybridMultilevel"/>
    <w:tmpl w:val="827C4594"/>
    <w:lvl w:ilvl="0" w:tplc="0410000B">
      <w:start w:val="1"/>
      <w:numFmt w:val="bullet"/>
      <w:lvlText w:val=""/>
      <w:lvlJc w:val="left"/>
      <w:pPr>
        <w:tabs>
          <w:tab w:val="num" w:pos="3763"/>
        </w:tabs>
        <w:ind w:left="3763" w:hanging="360"/>
      </w:pPr>
      <w:rPr>
        <w:rFonts w:ascii="Wingdings" w:hAnsi="Wingdings" w:hint="default"/>
      </w:rPr>
    </w:lvl>
    <w:lvl w:ilvl="1" w:tplc="04100003" w:tentative="1">
      <w:start w:val="1"/>
      <w:numFmt w:val="bullet"/>
      <w:lvlText w:val="o"/>
      <w:lvlJc w:val="left"/>
      <w:pPr>
        <w:tabs>
          <w:tab w:val="num" w:pos="4483"/>
        </w:tabs>
        <w:ind w:left="4483" w:hanging="360"/>
      </w:pPr>
      <w:rPr>
        <w:rFonts w:ascii="Courier New" w:hAnsi="Courier New" w:cs="Courier New" w:hint="default"/>
      </w:rPr>
    </w:lvl>
    <w:lvl w:ilvl="2" w:tplc="04100005" w:tentative="1">
      <w:start w:val="1"/>
      <w:numFmt w:val="bullet"/>
      <w:lvlText w:val=""/>
      <w:lvlJc w:val="left"/>
      <w:pPr>
        <w:tabs>
          <w:tab w:val="num" w:pos="5203"/>
        </w:tabs>
        <w:ind w:left="5203" w:hanging="360"/>
      </w:pPr>
      <w:rPr>
        <w:rFonts w:ascii="Wingdings" w:hAnsi="Wingdings" w:hint="default"/>
      </w:rPr>
    </w:lvl>
    <w:lvl w:ilvl="3" w:tplc="04100001" w:tentative="1">
      <w:start w:val="1"/>
      <w:numFmt w:val="bullet"/>
      <w:lvlText w:val=""/>
      <w:lvlJc w:val="left"/>
      <w:pPr>
        <w:tabs>
          <w:tab w:val="num" w:pos="5923"/>
        </w:tabs>
        <w:ind w:left="5923" w:hanging="360"/>
      </w:pPr>
      <w:rPr>
        <w:rFonts w:ascii="Symbol" w:hAnsi="Symbol" w:hint="default"/>
      </w:rPr>
    </w:lvl>
    <w:lvl w:ilvl="4" w:tplc="04100003" w:tentative="1">
      <w:start w:val="1"/>
      <w:numFmt w:val="bullet"/>
      <w:lvlText w:val="o"/>
      <w:lvlJc w:val="left"/>
      <w:pPr>
        <w:tabs>
          <w:tab w:val="num" w:pos="6643"/>
        </w:tabs>
        <w:ind w:left="6643" w:hanging="360"/>
      </w:pPr>
      <w:rPr>
        <w:rFonts w:ascii="Courier New" w:hAnsi="Courier New" w:cs="Courier New" w:hint="default"/>
      </w:rPr>
    </w:lvl>
    <w:lvl w:ilvl="5" w:tplc="04100005" w:tentative="1">
      <w:start w:val="1"/>
      <w:numFmt w:val="bullet"/>
      <w:lvlText w:val=""/>
      <w:lvlJc w:val="left"/>
      <w:pPr>
        <w:tabs>
          <w:tab w:val="num" w:pos="7363"/>
        </w:tabs>
        <w:ind w:left="7363" w:hanging="360"/>
      </w:pPr>
      <w:rPr>
        <w:rFonts w:ascii="Wingdings" w:hAnsi="Wingdings" w:hint="default"/>
      </w:rPr>
    </w:lvl>
    <w:lvl w:ilvl="6" w:tplc="04100001" w:tentative="1">
      <w:start w:val="1"/>
      <w:numFmt w:val="bullet"/>
      <w:lvlText w:val=""/>
      <w:lvlJc w:val="left"/>
      <w:pPr>
        <w:tabs>
          <w:tab w:val="num" w:pos="8083"/>
        </w:tabs>
        <w:ind w:left="8083" w:hanging="360"/>
      </w:pPr>
      <w:rPr>
        <w:rFonts w:ascii="Symbol" w:hAnsi="Symbol" w:hint="default"/>
      </w:rPr>
    </w:lvl>
    <w:lvl w:ilvl="7" w:tplc="04100003" w:tentative="1">
      <w:start w:val="1"/>
      <w:numFmt w:val="bullet"/>
      <w:lvlText w:val="o"/>
      <w:lvlJc w:val="left"/>
      <w:pPr>
        <w:tabs>
          <w:tab w:val="num" w:pos="8803"/>
        </w:tabs>
        <w:ind w:left="8803" w:hanging="360"/>
      </w:pPr>
      <w:rPr>
        <w:rFonts w:ascii="Courier New" w:hAnsi="Courier New" w:cs="Courier New" w:hint="default"/>
      </w:rPr>
    </w:lvl>
    <w:lvl w:ilvl="8" w:tplc="04100005" w:tentative="1">
      <w:start w:val="1"/>
      <w:numFmt w:val="bullet"/>
      <w:lvlText w:val=""/>
      <w:lvlJc w:val="left"/>
      <w:pPr>
        <w:tabs>
          <w:tab w:val="num" w:pos="9523"/>
        </w:tabs>
        <w:ind w:left="9523" w:hanging="360"/>
      </w:pPr>
      <w:rPr>
        <w:rFonts w:ascii="Wingdings" w:hAnsi="Wingdings" w:hint="default"/>
      </w:rPr>
    </w:lvl>
  </w:abstractNum>
  <w:abstractNum w:abstractNumId="8" w15:restartNumberingAfterBreak="0">
    <w:nsid w:val="3D9D65BC"/>
    <w:multiLevelType w:val="hybridMultilevel"/>
    <w:tmpl w:val="6B0AB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A85CA7"/>
    <w:multiLevelType w:val="hybridMultilevel"/>
    <w:tmpl w:val="64604528"/>
    <w:lvl w:ilvl="0" w:tplc="0E529E02">
      <w:start w:val="1"/>
      <w:numFmt w:val="decimal"/>
      <w:lvlText w:val="%1."/>
      <w:lvlJc w:val="left"/>
      <w:pPr>
        <w:ind w:left="567" w:hanging="28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2329DB"/>
    <w:multiLevelType w:val="hybridMultilevel"/>
    <w:tmpl w:val="D448451E"/>
    <w:lvl w:ilvl="0" w:tplc="87D45AF4">
      <w:start w:val="1"/>
      <w:numFmt w:val="bullet"/>
      <w:pStyle w:val="Paragrafoelenco"/>
      <w:lvlText w:val=""/>
      <w:lvlJc w:val="left"/>
      <w:pPr>
        <w:ind w:left="567" w:hanging="283"/>
      </w:pPr>
      <w:rPr>
        <w:rFonts w:ascii="Wingdings" w:hAnsi="Wingdings" w:hint="default"/>
        <w:color w:val="45454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12B1933"/>
    <w:multiLevelType w:val="hybridMultilevel"/>
    <w:tmpl w:val="CEDAFC28"/>
    <w:lvl w:ilvl="0" w:tplc="8D46594A">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8E70AE"/>
    <w:multiLevelType w:val="hybridMultilevel"/>
    <w:tmpl w:val="2DBCCE52"/>
    <w:lvl w:ilvl="0" w:tplc="0410001B">
      <w:start w:val="1"/>
      <w:numFmt w:val="lowerRoman"/>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BA4039"/>
    <w:multiLevelType w:val="hybridMultilevel"/>
    <w:tmpl w:val="37648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E72AD7"/>
    <w:multiLevelType w:val="multilevel"/>
    <w:tmpl w:val="CEDAFC28"/>
    <w:lvl w:ilvl="0">
      <w:start w:val="1"/>
      <w:numFmt w:val="bullet"/>
      <w:lvlText w:val=""/>
      <w:lvlJc w:val="left"/>
      <w:pPr>
        <w:ind w:left="644" w:hanging="360"/>
      </w:pPr>
      <w:rPr>
        <w:rFonts w:ascii="Wingdings" w:hAnsi="Wingdings" w:hint="default"/>
        <w:b/>
        <w:i w:val="0"/>
        <w:caps w:val="0"/>
        <w:strike w:val="0"/>
        <w:dstrike w:val="0"/>
        <w:vanish w:val="0"/>
        <w:color w:val="FFBA3A"/>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8973ABF"/>
    <w:multiLevelType w:val="multilevel"/>
    <w:tmpl w:val="4E8A6F12"/>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F458C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3D7416E"/>
    <w:multiLevelType w:val="hybridMultilevel"/>
    <w:tmpl w:val="EB641DE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89242AA"/>
    <w:multiLevelType w:val="hybridMultilevel"/>
    <w:tmpl w:val="F1A01D08"/>
    <w:lvl w:ilvl="0" w:tplc="F4669EC8">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A20712"/>
    <w:multiLevelType w:val="hybridMultilevel"/>
    <w:tmpl w:val="BB509FBC"/>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2325667">
    <w:abstractNumId w:val="7"/>
  </w:num>
  <w:num w:numId="2" w16cid:durableId="1589970581">
    <w:abstractNumId w:val="5"/>
  </w:num>
  <w:num w:numId="3" w16cid:durableId="1145047071">
    <w:abstractNumId w:val="13"/>
  </w:num>
  <w:num w:numId="4" w16cid:durableId="1873689136">
    <w:abstractNumId w:val="8"/>
  </w:num>
  <w:num w:numId="5" w16cid:durableId="2133402915">
    <w:abstractNumId w:val="17"/>
  </w:num>
  <w:num w:numId="6" w16cid:durableId="1035888259">
    <w:abstractNumId w:val="12"/>
  </w:num>
  <w:num w:numId="7" w16cid:durableId="1015228840">
    <w:abstractNumId w:val="4"/>
  </w:num>
  <w:num w:numId="8" w16cid:durableId="15624161">
    <w:abstractNumId w:val="18"/>
  </w:num>
  <w:num w:numId="9" w16cid:durableId="1606843585">
    <w:abstractNumId w:val="11"/>
  </w:num>
  <w:num w:numId="10" w16cid:durableId="191387855">
    <w:abstractNumId w:val="0"/>
  </w:num>
  <w:num w:numId="11" w16cid:durableId="1456560899">
    <w:abstractNumId w:val="14"/>
  </w:num>
  <w:num w:numId="12" w16cid:durableId="2122216947">
    <w:abstractNumId w:val="6"/>
  </w:num>
  <w:num w:numId="13" w16cid:durableId="310334709">
    <w:abstractNumId w:val="1"/>
  </w:num>
  <w:num w:numId="14" w16cid:durableId="1491407460">
    <w:abstractNumId w:val="15"/>
  </w:num>
  <w:num w:numId="15" w16cid:durableId="1145002036">
    <w:abstractNumId w:val="10"/>
  </w:num>
  <w:num w:numId="16" w16cid:durableId="1153176933">
    <w:abstractNumId w:val="3"/>
  </w:num>
  <w:num w:numId="17" w16cid:durableId="326400438">
    <w:abstractNumId w:val="19"/>
  </w:num>
  <w:num w:numId="18" w16cid:durableId="1539782345">
    <w:abstractNumId w:val="9"/>
  </w:num>
  <w:num w:numId="19" w16cid:durableId="538856639">
    <w:abstractNumId w:val="16"/>
  </w:num>
  <w:num w:numId="20" w16cid:durableId="1626882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A4"/>
    <w:rsid w:val="0004688E"/>
    <w:rsid w:val="000651CF"/>
    <w:rsid w:val="0008467A"/>
    <w:rsid w:val="000855A4"/>
    <w:rsid w:val="000865B8"/>
    <w:rsid w:val="000A460C"/>
    <w:rsid w:val="000F0855"/>
    <w:rsid w:val="00130FE3"/>
    <w:rsid w:val="00132363"/>
    <w:rsid w:val="0014540C"/>
    <w:rsid w:val="00156782"/>
    <w:rsid w:val="00166DE2"/>
    <w:rsid w:val="001C3023"/>
    <w:rsid w:val="001D1DA2"/>
    <w:rsid w:val="001D645C"/>
    <w:rsid w:val="001E3E61"/>
    <w:rsid w:val="001F0142"/>
    <w:rsid w:val="00263A13"/>
    <w:rsid w:val="002835FA"/>
    <w:rsid w:val="00292EA7"/>
    <w:rsid w:val="002A079E"/>
    <w:rsid w:val="002A7326"/>
    <w:rsid w:val="002B1F54"/>
    <w:rsid w:val="002B7F3E"/>
    <w:rsid w:val="002D6AA3"/>
    <w:rsid w:val="002E73C7"/>
    <w:rsid w:val="002F110F"/>
    <w:rsid w:val="002F3435"/>
    <w:rsid w:val="002F6529"/>
    <w:rsid w:val="00333A22"/>
    <w:rsid w:val="00366BA2"/>
    <w:rsid w:val="00373D57"/>
    <w:rsid w:val="003A320A"/>
    <w:rsid w:val="003D2306"/>
    <w:rsid w:val="003D293F"/>
    <w:rsid w:val="003D344E"/>
    <w:rsid w:val="003F00DF"/>
    <w:rsid w:val="00433D6B"/>
    <w:rsid w:val="00443AAF"/>
    <w:rsid w:val="004508A3"/>
    <w:rsid w:val="004708F9"/>
    <w:rsid w:val="00475E33"/>
    <w:rsid w:val="004771A0"/>
    <w:rsid w:val="00491BEE"/>
    <w:rsid w:val="004A3C18"/>
    <w:rsid w:val="004B3EF1"/>
    <w:rsid w:val="004B769A"/>
    <w:rsid w:val="004C35F1"/>
    <w:rsid w:val="004D31BF"/>
    <w:rsid w:val="004E14DA"/>
    <w:rsid w:val="0051432B"/>
    <w:rsid w:val="00516102"/>
    <w:rsid w:val="00534DF3"/>
    <w:rsid w:val="005361ED"/>
    <w:rsid w:val="00551770"/>
    <w:rsid w:val="005567BB"/>
    <w:rsid w:val="0057284F"/>
    <w:rsid w:val="00584AC1"/>
    <w:rsid w:val="00586FCD"/>
    <w:rsid w:val="0059742E"/>
    <w:rsid w:val="005D1417"/>
    <w:rsid w:val="005F1A4B"/>
    <w:rsid w:val="00613EB5"/>
    <w:rsid w:val="00625F08"/>
    <w:rsid w:val="00632A43"/>
    <w:rsid w:val="00653144"/>
    <w:rsid w:val="00683DF5"/>
    <w:rsid w:val="006A61C9"/>
    <w:rsid w:val="006A71CD"/>
    <w:rsid w:val="006F4372"/>
    <w:rsid w:val="00701A67"/>
    <w:rsid w:val="00711DCD"/>
    <w:rsid w:val="00723CA1"/>
    <w:rsid w:val="007473EE"/>
    <w:rsid w:val="00760DCF"/>
    <w:rsid w:val="00763BA9"/>
    <w:rsid w:val="0076797D"/>
    <w:rsid w:val="00782198"/>
    <w:rsid w:val="007840AB"/>
    <w:rsid w:val="0079148C"/>
    <w:rsid w:val="007B5931"/>
    <w:rsid w:val="007B694E"/>
    <w:rsid w:val="007C159A"/>
    <w:rsid w:val="007D1B61"/>
    <w:rsid w:val="007F5CE9"/>
    <w:rsid w:val="00803CD5"/>
    <w:rsid w:val="008310D5"/>
    <w:rsid w:val="008346D5"/>
    <w:rsid w:val="0085566F"/>
    <w:rsid w:val="00872757"/>
    <w:rsid w:val="008B2F25"/>
    <w:rsid w:val="008C71F2"/>
    <w:rsid w:val="008F6296"/>
    <w:rsid w:val="0091221A"/>
    <w:rsid w:val="00922F47"/>
    <w:rsid w:val="00945C09"/>
    <w:rsid w:val="00977444"/>
    <w:rsid w:val="00982D33"/>
    <w:rsid w:val="009E0469"/>
    <w:rsid w:val="009F11B9"/>
    <w:rsid w:val="00A40FEA"/>
    <w:rsid w:val="00A45872"/>
    <w:rsid w:val="00AC2304"/>
    <w:rsid w:val="00AD095F"/>
    <w:rsid w:val="00AD489E"/>
    <w:rsid w:val="00B02006"/>
    <w:rsid w:val="00B12AF4"/>
    <w:rsid w:val="00B23022"/>
    <w:rsid w:val="00B42E3B"/>
    <w:rsid w:val="00B52811"/>
    <w:rsid w:val="00B677B4"/>
    <w:rsid w:val="00B7736D"/>
    <w:rsid w:val="00B9106E"/>
    <w:rsid w:val="00BA4652"/>
    <w:rsid w:val="00BB0381"/>
    <w:rsid w:val="00BB76B0"/>
    <w:rsid w:val="00BD0C61"/>
    <w:rsid w:val="00BD5FB0"/>
    <w:rsid w:val="00BF3010"/>
    <w:rsid w:val="00C569E5"/>
    <w:rsid w:val="00C7663F"/>
    <w:rsid w:val="00C92264"/>
    <w:rsid w:val="00CA0AE4"/>
    <w:rsid w:val="00CE6BBB"/>
    <w:rsid w:val="00CF3EE3"/>
    <w:rsid w:val="00D05BE9"/>
    <w:rsid w:val="00D22DE2"/>
    <w:rsid w:val="00D56EC2"/>
    <w:rsid w:val="00D83DD6"/>
    <w:rsid w:val="00DC695B"/>
    <w:rsid w:val="00DE122F"/>
    <w:rsid w:val="00E00359"/>
    <w:rsid w:val="00E079A1"/>
    <w:rsid w:val="00E47280"/>
    <w:rsid w:val="00E507B4"/>
    <w:rsid w:val="00E6338A"/>
    <w:rsid w:val="00EA79A3"/>
    <w:rsid w:val="00EC5D0C"/>
    <w:rsid w:val="00EE52A4"/>
    <w:rsid w:val="00F02DA3"/>
    <w:rsid w:val="00F03F0D"/>
    <w:rsid w:val="00F049FD"/>
    <w:rsid w:val="00F108F7"/>
    <w:rsid w:val="00F15B4D"/>
    <w:rsid w:val="00F22EFA"/>
    <w:rsid w:val="00F23F77"/>
    <w:rsid w:val="00F635D3"/>
    <w:rsid w:val="00FA6585"/>
    <w:rsid w:val="00FD4E68"/>
    <w:rsid w:val="00FF01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96BCC4"/>
  <w15:docId w15:val="{3819A1C7-EBBC-45A4-BE7C-75E253DBD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55A4"/>
    <w:pPr>
      <w:shd w:val="clear" w:color="auto" w:fill="FFFFFF"/>
      <w:tabs>
        <w:tab w:val="left" w:pos="567"/>
        <w:tab w:val="left" w:pos="1134"/>
        <w:tab w:val="left" w:pos="1701"/>
        <w:tab w:val="left" w:pos="2268"/>
        <w:tab w:val="left" w:pos="2835"/>
      </w:tabs>
      <w:spacing w:after="240" w:line="312" w:lineRule="auto"/>
      <w:jc w:val="both"/>
    </w:pPr>
    <w:rPr>
      <w:rFonts w:ascii="Century Gothic" w:eastAsia="Times New Roman" w:hAnsi="Century Gothic" w:cs="Arial"/>
      <w:color w:val="000000" w:themeColor="text1"/>
      <w:szCs w:val="21"/>
      <w:lang w:val="en-US"/>
    </w:rPr>
  </w:style>
  <w:style w:type="paragraph" w:styleId="Titolo1">
    <w:name w:val="heading 1"/>
    <w:basedOn w:val="Normale"/>
    <w:next w:val="Normale"/>
    <w:link w:val="Titolo1Carattere"/>
    <w:uiPriority w:val="9"/>
    <w:qFormat/>
    <w:rsid w:val="00E6338A"/>
    <w:pPr>
      <w:spacing w:after="120" w:line="240" w:lineRule="auto"/>
      <w:mirrorIndents/>
      <w:outlineLvl w:val="0"/>
    </w:pPr>
    <w:rPr>
      <w:b/>
      <w:color w:val="454545"/>
      <w:sz w:val="32"/>
      <w:szCs w:val="36"/>
    </w:rPr>
  </w:style>
  <w:style w:type="paragraph" w:styleId="Titolo2">
    <w:name w:val="heading 2"/>
    <w:basedOn w:val="Normale"/>
    <w:next w:val="Normale"/>
    <w:link w:val="Titolo2Carattere"/>
    <w:uiPriority w:val="9"/>
    <w:unhideWhenUsed/>
    <w:qFormat/>
    <w:rsid w:val="00AD095F"/>
    <w:pPr>
      <w:spacing w:after="120" w:line="240" w:lineRule="auto"/>
      <w:mirrorIndents/>
      <w:outlineLvl w:val="1"/>
    </w:pPr>
    <w:rPr>
      <w:b/>
      <w:caps/>
      <w:color w:val="454545"/>
      <w:sz w:val="24"/>
      <w:szCs w:val="36"/>
    </w:rPr>
  </w:style>
  <w:style w:type="paragraph" w:styleId="Titolo3">
    <w:name w:val="heading 3"/>
    <w:basedOn w:val="Normale"/>
    <w:next w:val="Normale"/>
    <w:link w:val="Titolo3Carattere"/>
    <w:uiPriority w:val="9"/>
    <w:unhideWhenUsed/>
    <w:qFormat/>
    <w:rsid w:val="00AD095F"/>
    <w:pPr>
      <w:spacing w:after="120" w:line="240" w:lineRule="auto"/>
      <w:mirrorIndents/>
      <w:outlineLvl w:val="2"/>
    </w:pPr>
    <w:rPr>
      <w:b/>
      <w:caps/>
      <w:color w:val="454545"/>
      <w:szCs w:val="36"/>
    </w:rPr>
  </w:style>
  <w:style w:type="paragraph" w:styleId="Titolo4">
    <w:name w:val="heading 4"/>
    <w:basedOn w:val="Normale"/>
    <w:next w:val="Normale"/>
    <w:link w:val="Titolo4Carattere"/>
    <w:uiPriority w:val="9"/>
    <w:unhideWhenUsed/>
    <w:qFormat/>
    <w:rsid w:val="00AD095F"/>
    <w:pPr>
      <w:spacing w:after="120" w:line="240" w:lineRule="auto"/>
      <w:mirrorIndents/>
      <w:outlineLvl w:val="3"/>
    </w:pPr>
    <w:rPr>
      <w:b/>
      <w:color w:val="454545"/>
      <w:szCs w:val="36"/>
    </w:rPr>
  </w:style>
  <w:style w:type="paragraph" w:styleId="Titolo5">
    <w:name w:val="heading 5"/>
    <w:basedOn w:val="Normale"/>
    <w:next w:val="Normale"/>
    <w:link w:val="Titolo5Carattere"/>
    <w:uiPriority w:val="9"/>
    <w:unhideWhenUsed/>
    <w:qFormat/>
    <w:rsid w:val="00AD095F"/>
    <w:pPr>
      <w:spacing w:after="120" w:line="240" w:lineRule="auto"/>
      <w:mirrorIndents/>
      <w:outlineLvl w:val="4"/>
    </w:pPr>
    <w:rPr>
      <w:b/>
      <w:i/>
      <w:color w:val="454545"/>
      <w:szCs w:val="36"/>
    </w:rPr>
  </w:style>
  <w:style w:type="paragraph" w:styleId="Titolo6">
    <w:name w:val="heading 6"/>
    <w:basedOn w:val="Normale"/>
    <w:next w:val="Normale"/>
    <w:link w:val="Titolo6Carattere"/>
    <w:uiPriority w:val="9"/>
    <w:unhideWhenUsed/>
    <w:qFormat/>
    <w:rsid w:val="00AD095F"/>
    <w:pPr>
      <w:spacing w:after="120" w:line="240" w:lineRule="auto"/>
      <w:mirrorIndents/>
      <w:outlineLvl w:val="5"/>
    </w:pPr>
    <w:rPr>
      <w:i/>
      <w:color w:val="454545"/>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uiPriority w:val="22"/>
    <w:qFormat/>
    <w:rsid w:val="000651CF"/>
    <w:rPr>
      <w:b/>
    </w:rPr>
  </w:style>
  <w:style w:type="character" w:styleId="Enfasicorsivo">
    <w:name w:val="Emphasis"/>
    <w:uiPriority w:val="20"/>
    <w:qFormat/>
    <w:rsid w:val="000651CF"/>
    <w:rPr>
      <w:i/>
    </w:rPr>
  </w:style>
  <w:style w:type="paragraph" w:styleId="Pidipagina">
    <w:name w:val="footer"/>
    <w:basedOn w:val="Normale"/>
    <w:link w:val="PidipaginaCarattere"/>
    <w:uiPriority w:val="99"/>
    <w:unhideWhenUsed/>
    <w:rsid w:val="00D05BE9"/>
    <w:pPr>
      <w:pBdr>
        <w:top w:val="single" w:sz="4" w:space="10" w:color="004F60"/>
      </w:pBdr>
      <w:tabs>
        <w:tab w:val="clear" w:pos="567"/>
        <w:tab w:val="clear" w:pos="1134"/>
        <w:tab w:val="clear" w:pos="1701"/>
        <w:tab w:val="clear" w:pos="2268"/>
        <w:tab w:val="clear" w:pos="2835"/>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BE9"/>
    <w:rPr>
      <w:rFonts w:ascii="Century Gothic" w:eastAsia="Times New Roman" w:hAnsi="Century Gothic" w:cs="Arial"/>
      <w:color w:val="000000" w:themeColor="text1"/>
      <w:szCs w:val="21"/>
      <w:shd w:val="clear" w:color="auto" w:fill="FFFFFF"/>
      <w:lang w:val="en-US"/>
    </w:rPr>
  </w:style>
  <w:style w:type="paragraph" w:styleId="Testofumetto">
    <w:name w:val="Balloon Text"/>
    <w:basedOn w:val="Normale"/>
    <w:link w:val="TestofumettoCarattere"/>
    <w:uiPriority w:val="99"/>
    <w:semiHidden/>
    <w:unhideWhenUsed/>
    <w:rsid w:val="008556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66F"/>
    <w:rPr>
      <w:rFonts w:ascii="Tahoma" w:hAnsi="Tahoma" w:cs="Tahoma"/>
      <w:sz w:val="16"/>
      <w:szCs w:val="16"/>
    </w:rPr>
  </w:style>
  <w:style w:type="paragraph" w:styleId="Paragrafoelenco">
    <w:name w:val="List Paragraph"/>
    <w:basedOn w:val="Normale"/>
    <w:uiPriority w:val="99"/>
    <w:qFormat/>
    <w:rsid w:val="00AD095F"/>
    <w:pPr>
      <w:numPr>
        <w:numId w:val="15"/>
      </w:numPr>
      <w:contextualSpacing/>
    </w:pPr>
    <w:rPr>
      <w:lang w:val="it-IT"/>
    </w:rPr>
  </w:style>
  <w:style w:type="paragraph" w:styleId="NormaleWeb">
    <w:name w:val="Normal (Web)"/>
    <w:basedOn w:val="Normale"/>
    <w:uiPriority w:val="99"/>
    <w:semiHidden/>
    <w:unhideWhenUsed/>
    <w:rsid w:val="007473EE"/>
    <w:pPr>
      <w:spacing w:before="100" w:beforeAutospacing="1" w:after="100" w:afterAutospacing="1" w:line="240" w:lineRule="auto"/>
    </w:pPr>
    <w:rPr>
      <w:rFonts w:ascii="Times New Roman" w:hAnsi="Times New Roman" w:cs="Times New Roman"/>
      <w:sz w:val="24"/>
      <w:szCs w:val="24"/>
    </w:rPr>
  </w:style>
  <w:style w:type="paragraph" w:customStyle="1" w:styleId="Areacompetenza">
    <w:name w:val="Area competenza"/>
    <w:basedOn w:val="Normale"/>
    <w:qFormat/>
    <w:rsid w:val="00723CA1"/>
    <w:pPr>
      <w:spacing w:line="240" w:lineRule="auto"/>
      <w:jc w:val="left"/>
    </w:pPr>
    <w:rPr>
      <w:rFonts w:eastAsiaTheme="minorEastAsia"/>
      <w:sz w:val="18"/>
      <w:szCs w:val="18"/>
      <w:lang w:val="it-IT"/>
    </w:rPr>
  </w:style>
  <w:style w:type="paragraph" w:customStyle="1" w:styleId="Destinatario">
    <w:name w:val="Destinatario"/>
    <w:basedOn w:val="Normale"/>
    <w:qFormat/>
    <w:rsid w:val="00723CA1"/>
    <w:pPr>
      <w:spacing w:after="720" w:line="240" w:lineRule="auto"/>
      <w:ind w:left="5103"/>
    </w:pPr>
    <w:rPr>
      <w:rFonts w:eastAsiaTheme="minorEastAsia"/>
      <w:lang w:val="it-IT"/>
    </w:rPr>
  </w:style>
  <w:style w:type="character" w:customStyle="1" w:styleId="Titolo5Carattere">
    <w:name w:val="Titolo 5 Carattere"/>
    <w:basedOn w:val="Carpredefinitoparagrafo"/>
    <w:link w:val="Titolo5"/>
    <w:uiPriority w:val="9"/>
    <w:rsid w:val="00AD095F"/>
    <w:rPr>
      <w:rFonts w:ascii="Century Gothic" w:eastAsia="Times New Roman" w:hAnsi="Century Gothic" w:cs="Arial"/>
      <w:b/>
      <w:i/>
      <w:color w:val="454545"/>
      <w:sz w:val="18"/>
      <w:szCs w:val="36"/>
      <w:shd w:val="clear" w:color="auto" w:fill="FFFFFF"/>
      <w:lang w:val="en-US"/>
    </w:rPr>
  </w:style>
  <w:style w:type="character" w:customStyle="1" w:styleId="Titolo6Carattere">
    <w:name w:val="Titolo 6 Carattere"/>
    <w:basedOn w:val="Carpredefinitoparagrafo"/>
    <w:link w:val="Titolo6"/>
    <w:uiPriority w:val="9"/>
    <w:rsid w:val="00AD095F"/>
    <w:rPr>
      <w:rFonts w:ascii="Century Gothic" w:eastAsia="Times New Roman" w:hAnsi="Century Gothic" w:cs="Arial"/>
      <w:i/>
      <w:color w:val="454545"/>
      <w:sz w:val="18"/>
      <w:szCs w:val="36"/>
      <w:shd w:val="clear" w:color="auto" w:fill="FFFFFF"/>
      <w:lang w:val="en-US"/>
    </w:rPr>
  </w:style>
  <w:style w:type="character" w:styleId="Enfasiintensa">
    <w:name w:val="Intense Emphasis"/>
    <w:aliases w:val="Link"/>
    <w:basedOn w:val="Enfasigrassetto"/>
    <w:uiPriority w:val="21"/>
    <w:qFormat/>
    <w:rsid w:val="00AD095F"/>
    <w:rPr>
      <w:b/>
      <w:color w:val="000000" w:themeColor="text1"/>
      <w:u w:val="single"/>
    </w:rPr>
  </w:style>
  <w:style w:type="paragraph" w:customStyle="1" w:styleId="Note">
    <w:name w:val="Note"/>
    <w:basedOn w:val="Normale"/>
    <w:qFormat/>
    <w:rsid w:val="007B5931"/>
    <w:pPr>
      <w:spacing w:before="480" w:after="0" w:line="240" w:lineRule="auto"/>
      <w:mirrorIndents/>
    </w:pPr>
    <w:rPr>
      <w:i/>
      <w:sz w:val="14"/>
    </w:rPr>
  </w:style>
  <w:style w:type="character" w:customStyle="1" w:styleId="Titolo1Carattere">
    <w:name w:val="Titolo 1 Carattere"/>
    <w:basedOn w:val="Carpredefinitoparagrafo"/>
    <w:link w:val="Titolo1"/>
    <w:uiPriority w:val="9"/>
    <w:rsid w:val="00E6338A"/>
    <w:rPr>
      <w:rFonts w:ascii="Century Gothic" w:eastAsia="Times New Roman" w:hAnsi="Century Gothic" w:cs="Arial"/>
      <w:b/>
      <w:color w:val="454545"/>
      <w:sz w:val="32"/>
      <w:szCs w:val="36"/>
      <w:shd w:val="clear" w:color="auto" w:fill="FFFFFF"/>
      <w:lang w:val="en-US"/>
    </w:rPr>
  </w:style>
  <w:style w:type="character" w:customStyle="1" w:styleId="Titolo2Carattere">
    <w:name w:val="Titolo 2 Carattere"/>
    <w:basedOn w:val="Carpredefinitoparagrafo"/>
    <w:link w:val="Titolo2"/>
    <w:uiPriority w:val="9"/>
    <w:rsid w:val="00AD095F"/>
    <w:rPr>
      <w:rFonts w:ascii="Century Gothic" w:eastAsia="Times New Roman" w:hAnsi="Century Gothic" w:cs="Arial"/>
      <w:b/>
      <w:caps/>
      <w:color w:val="454545"/>
      <w:sz w:val="24"/>
      <w:szCs w:val="36"/>
      <w:shd w:val="clear" w:color="auto" w:fill="FFFFFF"/>
      <w:lang w:val="en-US"/>
    </w:rPr>
  </w:style>
  <w:style w:type="character" w:customStyle="1" w:styleId="Titolo3Carattere">
    <w:name w:val="Titolo 3 Carattere"/>
    <w:basedOn w:val="Carpredefinitoparagrafo"/>
    <w:link w:val="Titolo3"/>
    <w:uiPriority w:val="9"/>
    <w:rsid w:val="00AD095F"/>
    <w:rPr>
      <w:rFonts w:ascii="Century Gothic" w:eastAsia="Times New Roman" w:hAnsi="Century Gothic" w:cs="Arial"/>
      <w:b/>
      <w:caps/>
      <w:color w:val="454545"/>
      <w:sz w:val="18"/>
      <w:szCs w:val="36"/>
      <w:shd w:val="clear" w:color="auto" w:fill="FFFFFF"/>
      <w:lang w:val="en-US"/>
    </w:rPr>
  </w:style>
  <w:style w:type="character" w:customStyle="1" w:styleId="Titolo4Carattere">
    <w:name w:val="Titolo 4 Carattere"/>
    <w:basedOn w:val="Carpredefinitoparagrafo"/>
    <w:link w:val="Titolo4"/>
    <w:uiPriority w:val="9"/>
    <w:rsid w:val="00AD095F"/>
    <w:rPr>
      <w:rFonts w:ascii="Century Gothic" w:eastAsia="Times New Roman" w:hAnsi="Century Gothic" w:cs="Arial"/>
      <w:b/>
      <w:color w:val="454545"/>
      <w:sz w:val="18"/>
      <w:szCs w:val="36"/>
      <w:shd w:val="clear" w:color="auto" w:fill="FFFFFF"/>
      <w:lang w:val="en-US"/>
    </w:rPr>
  </w:style>
  <w:style w:type="paragraph" w:styleId="Intestazione">
    <w:name w:val="header"/>
    <w:basedOn w:val="Normale"/>
    <w:link w:val="IntestazioneCarattere"/>
    <w:uiPriority w:val="99"/>
    <w:unhideWhenUsed/>
    <w:rsid w:val="00F03F0D"/>
    <w:pPr>
      <w:tabs>
        <w:tab w:val="clear" w:pos="567"/>
        <w:tab w:val="clear" w:pos="1134"/>
        <w:tab w:val="clear" w:pos="1701"/>
        <w:tab w:val="clear" w:pos="2268"/>
        <w:tab w:val="clear" w:pos="2835"/>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03F0D"/>
    <w:rPr>
      <w:rFonts w:ascii="Century Gothic" w:eastAsia="Times New Roman" w:hAnsi="Century Gothic" w:cs="Arial"/>
      <w:color w:val="000000" w:themeColor="text1"/>
      <w:szCs w:val="21"/>
      <w:shd w:val="clear" w:color="auto" w:fill="FFFFFF"/>
      <w:lang w:val="en-US"/>
    </w:rPr>
  </w:style>
  <w:style w:type="character" w:styleId="Collegamentoipertestuale">
    <w:name w:val="Hyperlink"/>
    <w:basedOn w:val="Carpredefinitoparagrafo"/>
    <w:uiPriority w:val="99"/>
    <w:unhideWhenUsed/>
    <w:rsid w:val="00F03F0D"/>
    <w:rPr>
      <w:color w:val="0000FF" w:themeColor="hyperlink"/>
      <w:u w:val="single"/>
    </w:rPr>
  </w:style>
  <w:style w:type="table" w:styleId="Grigliatabella">
    <w:name w:val="Table Grid"/>
    <w:basedOn w:val="Tabellanormale"/>
    <w:uiPriority w:val="59"/>
    <w:rsid w:val="00516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3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ncadriacollieugane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F916-1B74-4DE9-A2E4-CC66BCC4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Cassa Centrale Banca</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ZM0489 - Spinello  Angela</dc:creator>
  <cp:lastModifiedBy>Angela Spinello</cp:lastModifiedBy>
  <cp:revision>2</cp:revision>
  <cp:lastPrinted>2019-10-04T14:15:00Z</cp:lastPrinted>
  <dcterms:created xsi:type="dcterms:W3CDTF">2023-03-09T12:12:00Z</dcterms:created>
  <dcterms:modified xsi:type="dcterms:W3CDTF">2024-09-20T13:27:00Z</dcterms:modified>
</cp:coreProperties>
</file>